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417A8A">
        <w:rPr>
          <w:rFonts w:ascii="Calibri Light" w:hAnsi="Calibri Light" w:cs="Calibri Light"/>
        </w:rPr>
        <w:t>Nevena</w:t>
      </w:r>
      <w:proofErr w:type="spellEnd"/>
      <w:r w:rsidR="00417A8A">
        <w:rPr>
          <w:rFonts w:ascii="Calibri Light" w:hAnsi="Calibri Light" w:cs="Calibri Light"/>
        </w:rPr>
        <w:t xml:space="preserve"> </w:t>
      </w:r>
      <w:proofErr w:type="spellStart"/>
      <w:r w:rsidR="00417A8A">
        <w:rPr>
          <w:rFonts w:ascii="Calibri Light" w:hAnsi="Calibri Light" w:cs="Calibri Light"/>
        </w:rPr>
        <w:t>Dragičević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417A8A" w:rsidRPr="00417A8A">
        <w:rPr>
          <w:rFonts w:asciiTheme="majorHAnsi" w:hAnsiTheme="majorHAnsi" w:cstheme="majorHAnsi"/>
        </w:rPr>
        <w:t>nevena.dragicevic@uniri.hr</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DD7538" w:rsidRPr="00C3703B">
        <w:rPr>
          <w:rFonts w:ascii="Calibri Light" w:hAnsi="Calibri Light" w:cs="Calibri Light"/>
        </w:rPr>
        <w:t>University of Rijeka</w:t>
      </w:r>
      <w:r w:rsidR="00DD7538">
        <w:rPr>
          <w:rFonts w:ascii="Calibri Light" w:hAnsi="Calibri Light" w:cs="Calibri Light"/>
        </w:rPr>
        <w:t xml:space="preserve">, </w:t>
      </w:r>
      <w:r w:rsidR="00DD7538" w:rsidRPr="00B70C3F">
        <w:rPr>
          <w:rFonts w:asciiTheme="majorHAnsi" w:hAnsiTheme="majorHAnsi" w:cstheme="majorHAnsi"/>
        </w:rPr>
        <w:t>Faculty of Civil Engineering</w:t>
      </w:r>
    </w:p>
    <w:tbl>
      <w:tblPr>
        <w:tblStyle w:val="TableGrid"/>
        <w:tblW w:w="10916" w:type="dxa"/>
        <w:tblInd w:w="-743" w:type="dxa"/>
        <w:tblLook w:val="04A0"/>
      </w:tblPr>
      <w:tblGrid>
        <w:gridCol w:w="3545"/>
        <w:gridCol w:w="7371"/>
      </w:tblGrid>
      <w:tr w:rsidR="00E610A9" w:rsidTr="00E610A9">
        <w:tc>
          <w:tcPr>
            <w:tcW w:w="3545" w:type="dxa"/>
          </w:tcPr>
          <w:p w:rsidR="00E610A9" w:rsidRDefault="00417A8A">
            <w:r w:rsidRPr="00417A8A">
              <w:rPr>
                <w:noProof/>
              </w:rPr>
              <w:drawing>
                <wp:inline distT="0" distB="0" distL="0" distR="0">
                  <wp:extent cx="1349225" cy="156972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0419_BURST002_COVER.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175" r="20471"/>
                          <a:stretch/>
                        </pic:blipFill>
                        <pic:spPr bwMode="auto">
                          <a:xfrm>
                            <a:off x="0" y="0"/>
                            <a:ext cx="1357187" cy="157898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7371" w:type="dxa"/>
          </w:tcPr>
          <w:p w:rsidR="00417A8A" w:rsidRPr="00417A8A" w:rsidRDefault="00417A8A" w:rsidP="00417A8A">
            <w:pPr>
              <w:jc w:val="both"/>
              <w:rPr>
                <w:rFonts w:asciiTheme="majorHAnsi" w:hAnsiTheme="majorHAnsi" w:cstheme="majorHAnsi"/>
              </w:rPr>
            </w:pPr>
            <w:proofErr w:type="spellStart"/>
            <w:r w:rsidRPr="00417A8A">
              <w:rPr>
                <w:rFonts w:asciiTheme="majorHAnsi" w:hAnsiTheme="majorHAnsi" w:cstheme="majorHAnsi"/>
              </w:rPr>
              <w:t>Nevena</w:t>
            </w:r>
            <w:proofErr w:type="spellEnd"/>
            <w:r w:rsidRPr="00417A8A">
              <w:rPr>
                <w:rFonts w:asciiTheme="majorHAnsi" w:hAnsiTheme="majorHAnsi" w:cstheme="majorHAnsi"/>
              </w:rPr>
              <w:t xml:space="preserve"> </w:t>
            </w:r>
            <w:proofErr w:type="spellStart"/>
            <w:r w:rsidRPr="00417A8A">
              <w:rPr>
                <w:rFonts w:asciiTheme="majorHAnsi" w:hAnsiTheme="majorHAnsi" w:cstheme="majorHAnsi"/>
              </w:rPr>
              <w:t>Dragičević</w:t>
            </w:r>
            <w:proofErr w:type="spellEnd"/>
            <w:r w:rsidRPr="00417A8A">
              <w:rPr>
                <w:rFonts w:asciiTheme="majorHAnsi" w:hAnsiTheme="majorHAnsi" w:cstheme="majorHAnsi"/>
              </w:rPr>
              <w:t xml:space="preserve">, </w:t>
            </w:r>
            <w:proofErr w:type="spellStart"/>
            <w:r w:rsidRPr="00417A8A">
              <w:rPr>
                <w:rFonts w:asciiTheme="majorHAnsi" w:hAnsiTheme="majorHAnsi" w:cstheme="majorHAnsi"/>
              </w:rPr>
              <w:t>assisstant</w:t>
            </w:r>
            <w:proofErr w:type="spellEnd"/>
            <w:r w:rsidRPr="00417A8A">
              <w:rPr>
                <w:rFonts w:asciiTheme="majorHAnsi" w:hAnsiTheme="majorHAnsi" w:cstheme="majorHAnsi"/>
              </w:rPr>
              <w:t xml:space="preserve"> </w:t>
            </w:r>
            <w:proofErr w:type="spellStart"/>
            <w:r w:rsidRPr="00417A8A">
              <w:rPr>
                <w:rFonts w:asciiTheme="majorHAnsi" w:hAnsiTheme="majorHAnsi" w:cstheme="majorHAnsi"/>
              </w:rPr>
              <w:t>proffesor</w:t>
            </w:r>
            <w:proofErr w:type="spellEnd"/>
            <w:r w:rsidRPr="00417A8A">
              <w:rPr>
                <w:rFonts w:asciiTheme="majorHAnsi" w:hAnsiTheme="majorHAnsi" w:cstheme="majorHAnsi"/>
              </w:rPr>
              <w:t xml:space="preserve"> at the University of Rijeka, Faculty of Civil Engineering – UNIRIFCE (Croatia) was born in Rijeka on 20</w:t>
            </w:r>
            <w:r w:rsidRPr="00417A8A">
              <w:rPr>
                <w:rFonts w:asciiTheme="majorHAnsi" w:hAnsiTheme="majorHAnsi" w:cstheme="majorHAnsi"/>
                <w:vertAlign w:val="superscript"/>
              </w:rPr>
              <w:t>th</w:t>
            </w:r>
            <w:r w:rsidRPr="00417A8A">
              <w:rPr>
                <w:rFonts w:asciiTheme="majorHAnsi" w:hAnsiTheme="majorHAnsi" w:cstheme="majorHAnsi"/>
              </w:rPr>
              <w:t xml:space="preserve"> June 1984. She </w:t>
            </w:r>
            <w:proofErr w:type="spellStart"/>
            <w:r w:rsidRPr="00417A8A">
              <w:rPr>
                <w:rFonts w:asciiTheme="majorHAnsi" w:hAnsiTheme="majorHAnsi" w:cstheme="majorHAnsi"/>
              </w:rPr>
              <w:t>gratuated</w:t>
            </w:r>
            <w:proofErr w:type="spellEnd"/>
            <w:r w:rsidRPr="00417A8A">
              <w:rPr>
                <w:rFonts w:asciiTheme="majorHAnsi" w:hAnsiTheme="majorHAnsi" w:cstheme="majorHAnsi"/>
              </w:rPr>
              <w:t xml:space="preserve"> in 2008 and obtained PhD </w:t>
            </w:r>
            <w:proofErr w:type="spellStart"/>
            <w:r w:rsidRPr="00417A8A">
              <w:rPr>
                <w:rFonts w:asciiTheme="majorHAnsi" w:hAnsiTheme="majorHAnsi" w:cstheme="majorHAnsi"/>
              </w:rPr>
              <w:t>CEng</w:t>
            </w:r>
            <w:proofErr w:type="spellEnd"/>
            <w:r w:rsidRPr="00417A8A">
              <w:rPr>
                <w:rFonts w:asciiTheme="majorHAnsi" w:hAnsiTheme="majorHAnsi" w:cstheme="majorHAnsi"/>
              </w:rPr>
              <w:t xml:space="preserve"> in 2016 at the UNIRIFC. She is employed at the UNIRIFCE since 2008. Her fields of interest are soil erosion, soil and water management, Geographical Information System and Remote Sensing technology and modeling. She has been teaching various courses on all three levels of </w:t>
            </w:r>
            <w:proofErr w:type="gramStart"/>
            <w:r w:rsidRPr="00417A8A">
              <w:rPr>
                <w:rFonts w:asciiTheme="majorHAnsi" w:hAnsiTheme="majorHAnsi" w:cstheme="majorHAnsi"/>
              </w:rPr>
              <w:t>HE</w:t>
            </w:r>
            <w:proofErr w:type="gramEnd"/>
            <w:r w:rsidRPr="00417A8A">
              <w:rPr>
                <w:rFonts w:asciiTheme="majorHAnsi" w:hAnsiTheme="majorHAnsi" w:cstheme="majorHAnsi"/>
              </w:rPr>
              <w:t xml:space="preserve"> </w:t>
            </w:r>
            <w:proofErr w:type="spellStart"/>
            <w:r w:rsidRPr="00417A8A">
              <w:rPr>
                <w:rFonts w:asciiTheme="majorHAnsi" w:hAnsiTheme="majorHAnsi" w:cstheme="majorHAnsi"/>
              </w:rPr>
              <w:t>studes</w:t>
            </w:r>
            <w:proofErr w:type="spellEnd"/>
            <w:r w:rsidRPr="00417A8A">
              <w:rPr>
                <w:rFonts w:asciiTheme="majorHAnsi" w:hAnsiTheme="majorHAnsi" w:cstheme="majorHAnsi"/>
              </w:rPr>
              <w:t xml:space="preserve"> and co-mentored several students on their graduate and master thesis. In the last five years she has </w:t>
            </w:r>
            <w:proofErr w:type="spellStart"/>
            <w:r w:rsidRPr="00417A8A">
              <w:rPr>
                <w:rFonts w:asciiTheme="majorHAnsi" w:hAnsiTheme="majorHAnsi" w:cstheme="majorHAnsi"/>
              </w:rPr>
              <w:t>enroled</w:t>
            </w:r>
            <w:proofErr w:type="spellEnd"/>
            <w:r w:rsidRPr="00417A8A">
              <w:rPr>
                <w:rFonts w:asciiTheme="majorHAnsi" w:hAnsiTheme="majorHAnsi" w:cstheme="majorHAnsi"/>
              </w:rPr>
              <w:t xml:space="preserve"> in several courses related to </w:t>
            </w:r>
            <w:proofErr w:type="spellStart"/>
            <w:r w:rsidRPr="00417A8A">
              <w:rPr>
                <w:rFonts w:asciiTheme="majorHAnsi" w:hAnsiTheme="majorHAnsi" w:cstheme="majorHAnsi"/>
              </w:rPr>
              <w:t>improvemet</w:t>
            </w:r>
            <w:proofErr w:type="spellEnd"/>
            <w:r w:rsidRPr="00417A8A">
              <w:rPr>
                <w:rFonts w:asciiTheme="majorHAnsi" w:hAnsiTheme="majorHAnsi" w:cstheme="majorHAnsi"/>
              </w:rPr>
              <w:t xml:space="preserve"> of teaching competencies. In 2013 she has spend three </w:t>
            </w:r>
            <w:proofErr w:type="spellStart"/>
            <w:r w:rsidRPr="00417A8A">
              <w:rPr>
                <w:rFonts w:asciiTheme="majorHAnsi" w:hAnsiTheme="majorHAnsi" w:cstheme="majorHAnsi"/>
              </w:rPr>
              <w:t>moths</w:t>
            </w:r>
            <w:proofErr w:type="spellEnd"/>
            <w:r w:rsidRPr="00417A8A">
              <w:rPr>
                <w:rFonts w:asciiTheme="majorHAnsi" w:hAnsiTheme="majorHAnsi" w:cstheme="majorHAnsi"/>
              </w:rPr>
              <w:t xml:space="preserve"> on University of Lancaster, Lancaster Environment Center improving her GIS and RS </w:t>
            </w:r>
            <w:proofErr w:type="spellStart"/>
            <w:r w:rsidRPr="00417A8A">
              <w:rPr>
                <w:rFonts w:asciiTheme="majorHAnsi" w:hAnsiTheme="majorHAnsi" w:cstheme="majorHAnsi"/>
              </w:rPr>
              <w:t>skils</w:t>
            </w:r>
            <w:proofErr w:type="spellEnd"/>
            <w:r w:rsidRPr="00417A8A">
              <w:rPr>
                <w:rFonts w:asciiTheme="majorHAnsi" w:hAnsiTheme="majorHAnsi" w:cstheme="majorHAnsi"/>
              </w:rPr>
              <w:t>. A detailed list of published papers is available on:</w:t>
            </w:r>
          </w:p>
          <w:p w:rsidR="00E610A9" w:rsidRDefault="00417A8A" w:rsidP="00417A8A">
            <w:pPr>
              <w:jc w:val="both"/>
            </w:pPr>
            <w:r w:rsidRPr="00417A8A">
              <w:rPr>
                <w:rFonts w:asciiTheme="majorHAnsi" w:hAnsiTheme="majorHAnsi" w:cstheme="majorHAnsi"/>
              </w:rPr>
              <w:t>https://bib.irb.hr/lista-radova?autor=309356</w:t>
            </w: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417A8A" w:rsidRPr="00417A8A" w:rsidRDefault="00417A8A" w:rsidP="00417A8A">
            <w:pPr>
              <w:widowControl w:val="0"/>
              <w:suppressAutoHyphens/>
              <w:ind w:left="720" w:hanging="720"/>
              <w:jc w:val="both"/>
              <w:rPr>
                <w:rFonts w:asciiTheme="majorHAnsi" w:hAnsiTheme="majorHAnsi" w:cstheme="majorHAnsi"/>
                <w:color w:val="000000"/>
              </w:rPr>
            </w:pPr>
            <w:r w:rsidRPr="00417A8A">
              <w:rPr>
                <w:rFonts w:asciiTheme="majorHAnsi" w:hAnsiTheme="majorHAnsi" w:cstheme="majorHAnsi"/>
                <w:color w:val="000000"/>
                <w:lang w:val="bs-Latn-BA"/>
              </w:rPr>
              <w:t xml:space="preserve">Dragičević, Nevena; Karleuša, Barbara; Ožanić, Nevenka. </w:t>
            </w:r>
            <w:r w:rsidRPr="00417A8A">
              <w:rPr>
                <w:rFonts w:asciiTheme="majorHAnsi" w:hAnsiTheme="majorHAnsi" w:cstheme="majorHAnsi"/>
                <w:b/>
                <w:bCs/>
                <w:color w:val="000000"/>
              </w:rPr>
              <w:t>Modification of erosion potential method using climate and land cover parameters</w:t>
            </w:r>
            <w:r w:rsidRPr="00417A8A">
              <w:rPr>
                <w:rFonts w:asciiTheme="majorHAnsi" w:hAnsiTheme="majorHAnsi" w:cstheme="majorHAnsi"/>
                <w:color w:val="000000"/>
              </w:rPr>
              <w:t xml:space="preserve">. // </w:t>
            </w:r>
            <w:proofErr w:type="spellStart"/>
            <w:r w:rsidRPr="00417A8A">
              <w:rPr>
                <w:rFonts w:asciiTheme="majorHAnsi" w:hAnsiTheme="majorHAnsi" w:cstheme="majorHAnsi"/>
                <w:i/>
                <w:iCs/>
                <w:color w:val="000000"/>
              </w:rPr>
              <w:t>Geomatics</w:t>
            </w:r>
            <w:proofErr w:type="spellEnd"/>
            <w:r w:rsidRPr="00417A8A">
              <w:rPr>
                <w:rFonts w:asciiTheme="majorHAnsi" w:hAnsiTheme="majorHAnsi" w:cstheme="majorHAnsi"/>
                <w:i/>
                <w:iCs/>
                <w:color w:val="000000"/>
              </w:rPr>
              <w:t>, Natural Hazards and Risk</w:t>
            </w:r>
            <w:r w:rsidRPr="00417A8A">
              <w:rPr>
                <w:rFonts w:asciiTheme="majorHAnsi" w:hAnsiTheme="majorHAnsi" w:cstheme="majorHAnsi"/>
                <w:color w:val="000000"/>
              </w:rPr>
              <w:t xml:space="preserve">. </w:t>
            </w:r>
            <w:r w:rsidRPr="00417A8A">
              <w:rPr>
                <w:rFonts w:asciiTheme="majorHAnsi" w:hAnsiTheme="majorHAnsi" w:cstheme="majorHAnsi"/>
                <w:b/>
                <w:bCs/>
                <w:color w:val="000000"/>
              </w:rPr>
              <w:t>9</w:t>
            </w:r>
            <w:r w:rsidRPr="00417A8A">
              <w:rPr>
                <w:rFonts w:asciiTheme="majorHAnsi" w:hAnsiTheme="majorHAnsi" w:cstheme="majorHAnsi"/>
                <w:color w:val="000000"/>
              </w:rPr>
              <w:t xml:space="preserve"> (2018</w:t>
            </w:r>
            <w:proofErr w:type="gramStart"/>
            <w:r w:rsidRPr="00417A8A">
              <w:rPr>
                <w:rFonts w:asciiTheme="majorHAnsi" w:hAnsiTheme="majorHAnsi" w:cstheme="majorHAnsi"/>
                <w:color w:val="000000"/>
              </w:rPr>
              <w:t>) ,</w:t>
            </w:r>
            <w:proofErr w:type="gramEnd"/>
            <w:r w:rsidRPr="00417A8A">
              <w:rPr>
                <w:rFonts w:asciiTheme="majorHAnsi" w:hAnsiTheme="majorHAnsi" w:cstheme="majorHAnsi"/>
                <w:color w:val="000000"/>
              </w:rPr>
              <w:t xml:space="preserve"> 1; 1085</w:t>
            </w:r>
            <w:r w:rsidRPr="00417A8A">
              <w:rPr>
                <w:rFonts w:asciiTheme="majorHAnsi" w:hAnsiTheme="majorHAnsi" w:cstheme="majorHAnsi"/>
                <w:b/>
                <w:bCs/>
                <w:color w:val="000000"/>
              </w:rPr>
              <w:t>-</w:t>
            </w:r>
            <w:r w:rsidRPr="00417A8A">
              <w:rPr>
                <w:rFonts w:asciiTheme="majorHAnsi" w:hAnsiTheme="majorHAnsi" w:cstheme="majorHAnsi"/>
                <w:color w:val="000000"/>
              </w:rPr>
              <w:t>1105.</w:t>
            </w:r>
          </w:p>
          <w:p w:rsidR="00417A8A" w:rsidRPr="00417A8A" w:rsidRDefault="00417A8A" w:rsidP="00417A8A">
            <w:pPr>
              <w:widowControl w:val="0"/>
              <w:suppressAutoHyphens/>
              <w:ind w:left="720" w:hanging="720"/>
              <w:jc w:val="both"/>
              <w:rPr>
                <w:rFonts w:asciiTheme="majorHAnsi" w:hAnsiTheme="majorHAnsi" w:cstheme="majorHAnsi"/>
                <w:color w:val="000000"/>
              </w:rPr>
            </w:pPr>
            <w:proofErr w:type="spellStart"/>
            <w:r w:rsidRPr="00417A8A">
              <w:rPr>
                <w:rFonts w:asciiTheme="majorHAnsi" w:hAnsiTheme="majorHAnsi" w:cstheme="majorHAnsi"/>
                <w:color w:val="000000"/>
              </w:rPr>
              <w:t>Dragičević</w:t>
            </w:r>
            <w:proofErr w:type="spellEnd"/>
            <w:r w:rsidRPr="00417A8A">
              <w:rPr>
                <w:rFonts w:asciiTheme="majorHAnsi" w:hAnsiTheme="majorHAnsi" w:cstheme="majorHAnsi"/>
                <w:color w:val="000000"/>
              </w:rPr>
              <w:t xml:space="preserve">, </w:t>
            </w:r>
            <w:proofErr w:type="spellStart"/>
            <w:r w:rsidRPr="00417A8A">
              <w:rPr>
                <w:rFonts w:asciiTheme="majorHAnsi" w:hAnsiTheme="majorHAnsi" w:cstheme="majorHAnsi"/>
                <w:color w:val="000000"/>
              </w:rPr>
              <w:t>Nevena</w:t>
            </w:r>
            <w:proofErr w:type="spellEnd"/>
            <w:r w:rsidRPr="00417A8A">
              <w:rPr>
                <w:rFonts w:asciiTheme="majorHAnsi" w:hAnsiTheme="majorHAnsi" w:cstheme="majorHAnsi"/>
                <w:color w:val="000000"/>
              </w:rPr>
              <w:t xml:space="preserve">; </w:t>
            </w:r>
            <w:proofErr w:type="spellStart"/>
            <w:r w:rsidRPr="00417A8A">
              <w:rPr>
                <w:rFonts w:asciiTheme="majorHAnsi" w:hAnsiTheme="majorHAnsi" w:cstheme="majorHAnsi"/>
                <w:color w:val="000000"/>
              </w:rPr>
              <w:t>Karleuša</w:t>
            </w:r>
            <w:proofErr w:type="spellEnd"/>
            <w:r w:rsidRPr="00417A8A">
              <w:rPr>
                <w:rFonts w:asciiTheme="majorHAnsi" w:hAnsiTheme="majorHAnsi" w:cstheme="majorHAnsi"/>
                <w:color w:val="000000"/>
              </w:rPr>
              <w:t xml:space="preserve">, Barbara; </w:t>
            </w:r>
            <w:proofErr w:type="spellStart"/>
            <w:r w:rsidRPr="00417A8A">
              <w:rPr>
                <w:rFonts w:asciiTheme="majorHAnsi" w:hAnsiTheme="majorHAnsi" w:cstheme="majorHAnsi"/>
                <w:color w:val="000000"/>
              </w:rPr>
              <w:t>Ožanić</w:t>
            </w:r>
            <w:proofErr w:type="spellEnd"/>
            <w:r w:rsidRPr="00417A8A">
              <w:rPr>
                <w:rFonts w:asciiTheme="majorHAnsi" w:hAnsiTheme="majorHAnsi" w:cstheme="majorHAnsi"/>
                <w:color w:val="000000"/>
              </w:rPr>
              <w:t xml:space="preserve">, </w:t>
            </w:r>
            <w:proofErr w:type="spellStart"/>
            <w:r w:rsidRPr="00417A8A">
              <w:rPr>
                <w:rFonts w:asciiTheme="majorHAnsi" w:hAnsiTheme="majorHAnsi" w:cstheme="majorHAnsi"/>
                <w:color w:val="000000"/>
              </w:rPr>
              <w:t>Nevenka</w:t>
            </w:r>
            <w:proofErr w:type="spellEnd"/>
            <w:r w:rsidRPr="00417A8A">
              <w:rPr>
                <w:rFonts w:asciiTheme="majorHAnsi" w:hAnsiTheme="majorHAnsi" w:cstheme="majorHAnsi"/>
                <w:color w:val="000000"/>
              </w:rPr>
              <w:t xml:space="preserve">; </w:t>
            </w:r>
            <w:proofErr w:type="spellStart"/>
            <w:r w:rsidRPr="00417A8A">
              <w:rPr>
                <w:rFonts w:asciiTheme="majorHAnsi" w:hAnsiTheme="majorHAnsi" w:cstheme="majorHAnsi"/>
                <w:color w:val="000000"/>
              </w:rPr>
              <w:t>Kisić</w:t>
            </w:r>
            <w:proofErr w:type="spellEnd"/>
            <w:r w:rsidRPr="00417A8A">
              <w:rPr>
                <w:rFonts w:asciiTheme="majorHAnsi" w:hAnsiTheme="majorHAnsi" w:cstheme="majorHAnsi"/>
                <w:color w:val="000000"/>
              </w:rPr>
              <w:t xml:space="preserve">, </w:t>
            </w:r>
            <w:proofErr w:type="spellStart"/>
            <w:r w:rsidRPr="00417A8A">
              <w:rPr>
                <w:rFonts w:asciiTheme="majorHAnsi" w:hAnsiTheme="majorHAnsi" w:cstheme="majorHAnsi"/>
                <w:color w:val="000000"/>
              </w:rPr>
              <w:t>Ivica</w:t>
            </w:r>
            <w:proofErr w:type="spellEnd"/>
            <w:r w:rsidRPr="00417A8A">
              <w:rPr>
                <w:rFonts w:asciiTheme="majorHAnsi" w:hAnsiTheme="majorHAnsi" w:cstheme="majorHAnsi"/>
                <w:color w:val="000000"/>
              </w:rPr>
              <w:t xml:space="preserve">. </w:t>
            </w:r>
            <w:r w:rsidRPr="00417A8A">
              <w:rPr>
                <w:rFonts w:asciiTheme="majorHAnsi" w:hAnsiTheme="majorHAnsi" w:cstheme="majorHAnsi"/>
                <w:b/>
                <w:bCs/>
                <w:color w:val="000000"/>
              </w:rPr>
              <w:t>Effect of Source-Varying Input Data on Erosion Potential Model Performance</w:t>
            </w:r>
            <w:r w:rsidRPr="00417A8A">
              <w:rPr>
                <w:rFonts w:asciiTheme="majorHAnsi" w:hAnsiTheme="majorHAnsi" w:cstheme="majorHAnsi"/>
                <w:color w:val="000000"/>
              </w:rPr>
              <w:t xml:space="preserve">. // </w:t>
            </w:r>
            <w:proofErr w:type="spellStart"/>
            <w:r w:rsidRPr="00417A8A">
              <w:rPr>
                <w:rFonts w:asciiTheme="majorHAnsi" w:hAnsiTheme="majorHAnsi" w:cstheme="majorHAnsi"/>
                <w:i/>
                <w:iCs/>
                <w:color w:val="000000"/>
              </w:rPr>
              <w:t>Geocarto</w:t>
            </w:r>
            <w:proofErr w:type="spellEnd"/>
            <w:r w:rsidRPr="00417A8A">
              <w:rPr>
                <w:rFonts w:asciiTheme="majorHAnsi" w:hAnsiTheme="majorHAnsi" w:cstheme="majorHAnsi"/>
                <w:i/>
                <w:iCs/>
                <w:color w:val="000000"/>
              </w:rPr>
              <w:t xml:space="preserve"> International</w:t>
            </w:r>
            <w:r w:rsidRPr="00417A8A">
              <w:rPr>
                <w:rFonts w:asciiTheme="majorHAnsi" w:hAnsiTheme="majorHAnsi" w:cstheme="majorHAnsi"/>
                <w:color w:val="000000"/>
              </w:rPr>
              <w:t>. (2018) (in press)</w:t>
            </w:r>
          </w:p>
          <w:p w:rsidR="00417A8A" w:rsidRPr="00417A8A" w:rsidRDefault="00417A8A" w:rsidP="00417A8A">
            <w:pPr>
              <w:widowControl w:val="0"/>
              <w:suppressAutoHyphens/>
              <w:ind w:left="720" w:hanging="720"/>
              <w:jc w:val="both"/>
              <w:rPr>
                <w:rFonts w:asciiTheme="majorHAnsi" w:hAnsiTheme="majorHAnsi" w:cstheme="majorHAnsi"/>
              </w:rPr>
            </w:pPr>
            <w:proofErr w:type="spellStart"/>
            <w:r w:rsidRPr="00417A8A">
              <w:rPr>
                <w:rFonts w:asciiTheme="majorHAnsi" w:hAnsiTheme="majorHAnsi" w:cstheme="majorHAnsi"/>
                <w:color w:val="000000"/>
              </w:rPr>
              <w:t>Dragičević</w:t>
            </w:r>
            <w:proofErr w:type="spellEnd"/>
            <w:r w:rsidRPr="00417A8A">
              <w:rPr>
                <w:rFonts w:asciiTheme="majorHAnsi" w:hAnsiTheme="majorHAnsi" w:cstheme="majorHAnsi"/>
                <w:color w:val="000000"/>
              </w:rPr>
              <w:t xml:space="preserve">, </w:t>
            </w:r>
            <w:proofErr w:type="spellStart"/>
            <w:r w:rsidRPr="00417A8A">
              <w:rPr>
                <w:rFonts w:asciiTheme="majorHAnsi" w:hAnsiTheme="majorHAnsi" w:cstheme="majorHAnsi"/>
                <w:color w:val="000000"/>
              </w:rPr>
              <w:t>Nevena</w:t>
            </w:r>
            <w:proofErr w:type="spellEnd"/>
            <w:r w:rsidRPr="00417A8A">
              <w:rPr>
                <w:rFonts w:asciiTheme="majorHAnsi" w:hAnsiTheme="majorHAnsi" w:cstheme="majorHAnsi"/>
                <w:color w:val="000000"/>
              </w:rPr>
              <w:t xml:space="preserve">; </w:t>
            </w:r>
            <w:proofErr w:type="spellStart"/>
            <w:r w:rsidRPr="00417A8A">
              <w:rPr>
                <w:rFonts w:asciiTheme="majorHAnsi" w:hAnsiTheme="majorHAnsi" w:cstheme="majorHAnsi"/>
                <w:color w:val="000000"/>
              </w:rPr>
              <w:t>Karleuša</w:t>
            </w:r>
            <w:proofErr w:type="spellEnd"/>
            <w:r w:rsidRPr="00417A8A">
              <w:rPr>
                <w:rFonts w:asciiTheme="majorHAnsi" w:hAnsiTheme="majorHAnsi" w:cstheme="majorHAnsi"/>
                <w:color w:val="000000"/>
              </w:rPr>
              <w:t xml:space="preserve">, Barbara; </w:t>
            </w:r>
            <w:proofErr w:type="spellStart"/>
            <w:r w:rsidRPr="00417A8A">
              <w:rPr>
                <w:rFonts w:asciiTheme="majorHAnsi" w:hAnsiTheme="majorHAnsi" w:cstheme="majorHAnsi"/>
                <w:color w:val="000000"/>
              </w:rPr>
              <w:t>Ožanić</w:t>
            </w:r>
            <w:proofErr w:type="spellEnd"/>
            <w:r w:rsidRPr="00417A8A">
              <w:rPr>
                <w:rFonts w:asciiTheme="majorHAnsi" w:hAnsiTheme="majorHAnsi" w:cstheme="majorHAnsi"/>
                <w:color w:val="000000"/>
              </w:rPr>
              <w:t xml:space="preserve">, </w:t>
            </w:r>
            <w:proofErr w:type="spellStart"/>
            <w:r w:rsidRPr="00417A8A">
              <w:rPr>
                <w:rFonts w:asciiTheme="majorHAnsi" w:hAnsiTheme="majorHAnsi" w:cstheme="majorHAnsi"/>
                <w:color w:val="000000"/>
              </w:rPr>
              <w:t>Nevenka</w:t>
            </w:r>
            <w:proofErr w:type="spellEnd"/>
            <w:r w:rsidRPr="00417A8A">
              <w:rPr>
                <w:rFonts w:asciiTheme="majorHAnsi" w:hAnsiTheme="majorHAnsi" w:cstheme="majorHAnsi"/>
                <w:color w:val="000000"/>
              </w:rPr>
              <w:t xml:space="preserve">. </w:t>
            </w:r>
            <w:r w:rsidRPr="00417A8A">
              <w:rPr>
                <w:rFonts w:asciiTheme="majorHAnsi" w:hAnsiTheme="majorHAnsi" w:cstheme="majorHAnsi"/>
                <w:b/>
                <w:bCs/>
                <w:color w:val="000000"/>
              </w:rPr>
              <w:t>Erosion Potential Method (</w:t>
            </w:r>
            <w:proofErr w:type="spellStart"/>
            <w:r w:rsidRPr="00417A8A">
              <w:rPr>
                <w:rFonts w:asciiTheme="majorHAnsi" w:hAnsiTheme="majorHAnsi" w:cstheme="majorHAnsi"/>
                <w:b/>
                <w:bCs/>
                <w:color w:val="000000"/>
              </w:rPr>
              <w:t>Gavrilović</w:t>
            </w:r>
            <w:proofErr w:type="spellEnd"/>
            <w:r w:rsidRPr="00417A8A">
              <w:rPr>
                <w:rFonts w:asciiTheme="majorHAnsi" w:hAnsiTheme="majorHAnsi" w:cstheme="majorHAnsi"/>
                <w:b/>
                <w:bCs/>
                <w:color w:val="000000"/>
              </w:rPr>
              <w:t xml:space="preserve"> Method) Sensitivity Analysis</w:t>
            </w:r>
            <w:r w:rsidRPr="00417A8A">
              <w:rPr>
                <w:rFonts w:asciiTheme="majorHAnsi" w:hAnsiTheme="majorHAnsi" w:cstheme="majorHAnsi"/>
                <w:color w:val="000000"/>
              </w:rPr>
              <w:t xml:space="preserve">. // </w:t>
            </w:r>
            <w:r w:rsidRPr="00417A8A">
              <w:rPr>
                <w:rFonts w:asciiTheme="majorHAnsi" w:hAnsiTheme="majorHAnsi" w:cstheme="majorHAnsi"/>
                <w:i/>
                <w:iCs/>
                <w:color w:val="000000"/>
              </w:rPr>
              <w:t>Soil and Water Research</w:t>
            </w:r>
            <w:r w:rsidRPr="00417A8A">
              <w:rPr>
                <w:rFonts w:asciiTheme="majorHAnsi" w:hAnsiTheme="majorHAnsi" w:cstheme="majorHAnsi"/>
                <w:color w:val="000000"/>
              </w:rPr>
              <w:t xml:space="preserve">. </w:t>
            </w:r>
            <w:r w:rsidRPr="00417A8A">
              <w:rPr>
                <w:rFonts w:asciiTheme="majorHAnsi" w:hAnsiTheme="majorHAnsi" w:cstheme="majorHAnsi"/>
                <w:b/>
                <w:bCs/>
                <w:color w:val="000000"/>
              </w:rPr>
              <w:t>12</w:t>
            </w:r>
            <w:r w:rsidRPr="00417A8A">
              <w:rPr>
                <w:rFonts w:asciiTheme="majorHAnsi" w:hAnsiTheme="majorHAnsi" w:cstheme="majorHAnsi"/>
                <w:color w:val="000000"/>
              </w:rPr>
              <w:t xml:space="preserve"> (2017</w:t>
            </w:r>
            <w:proofErr w:type="gramStart"/>
            <w:r w:rsidRPr="00417A8A">
              <w:rPr>
                <w:rFonts w:asciiTheme="majorHAnsi" w:hAnsiTheme="majorHAnsi" w:cstheme="majorHAnsi"/>
                <w:color w:val="000000"/>
              </w:rPr>
              <w:t>) ,</w:t>
            </w:r>
            <w:proofErr w:type="gramEnd"/>
            <w:r w:rsidRPr="00417A8A">
              <w:rPr>
                <w:rFonts w:asciiTheme="majorHAnsi" w:hAnsiTheme="majorHAnsi" w:cstheme="majorHAnsi"/>
                <w:color w:val="000000"/>
              </w:rPr>
              <w:t>1; 51</w:t>
            </w:r>
            <w:r w:rsidRPr="00417A8A">
              <w:rPr>
                <w:rFonts w:asciiTheme="majorHAnsi" w:hAnsiTheme="majorHAnsi" w:cstheme="majorHAnsi"/>
                <w:b/>
                <w:bCs/>
                <w:color w:val="000000"/>
              </w:rPr>
              <w:t>-</w:t>
            </w:r>
            <w:r w:rsidRPr="00417A8A">
              <w:rPr>
                <w:rFonts w:asciiTheme="majorHAnsi" w:hAnsiTheme="majorHAnsi" w:cstheme="majorHAnsi"/>
                <w:color w:val="000000"/>
              </w:rPr>
              <w:t>59</w:t>
            </w:r>
            <w:r w:rsidRPr="00417A8A">
              <w:rPr>
                <w:rFonts w:asciiTheme="majorHAnsi" w:hAnsiTheme="majorHAnsi" w:cstheme="majorHAnsi"/>
              </w:rPr>
              <w:t>.</w:t>
            </w:r>
          </w:p>
          <w:p w:rsidR="00417A8A" w:rsidRPr="00417A8A" w:rsidRDefault="00417A8A" w:rsidP="00417A8A">
            <w:pPr>
              <w:widowControl w:val="0"/>
              <w:suppressAutoHyphens/>
              <w:ind w:left="720" w:hanging="720"/>
              <w:jc w:val="both"/>
              <w:rPr>
                <w:rFonts w:asciiTheme="majorHAnsi" w:hAnsiTheme="majorHAnsi" w:cstheme="majorHAnsi"/>
              </w:rPr>
            </w:pPr>
            <w:proofErr w:type="spellStart"/>
            <w:r w:rsidRPr="00417A8A">
              <w:rPr>
                <w:rFonts w:asciiTheme="majorHAnsi" w:hAnsiTheme="majorHAnsi" w:cstheme="majorHAnsi"/>
                <w:color w:val="000000"/>
              </w:rPr>
              <w:t>Dragičević</w:t>
            </w:r>
            <w:proofErr w:type="spellEnd"/>
            <w:r w:rsidRPr="00417A8A">
              <w:rPr>
                <w:rFonts w:asciiTheme="majorHAnsi" w:hAnsiTheme="majorHAnsi" w:cstheme="majorHAnsi"/>
                <w:color w:val="000000"/>
              </w:rPr>
              <w:t xml:space="preserve">, </w:t>
            </w:r>
            <w:proofErr w:type="spellStart"/>
            <w:r w:rsidRPr="00417A8A">
              <w:rPr>
                <w:rFonts w:asciiTheme="majorHAnsi" w:hAnsiTheme="majorHAnsi" w:cstheme="majorHAnsi"/>
                <w:color w:val="000000"/>
              </w:rPr>
              <w:t>Nevena</w:t>
            </w:r>
            <w:proofErr w:type="spellEnd"/>
            <w:r w:rsidRPr="00417A8A">
              <w:rPr>
                <w:rFonts w:asciiTheme="majorHAnsi" w:hAnsiTheme="majorHAnsi" w:cstheme="majorHAnsi"/>
                <w:color w:val="000000"/>
              </w:rPr>
              <w:t xml:space="preserve">; </w:t>
            </w:r>
            <w:proofErr w:type="spellStart"/>
            <w:r w:rsidRPr="00417A8A">
              <w:rPr>
                <w:rFonts w:asciiTheme="majorHAnsi" w:hAnsiTheme="majorHAnsi" w:cstheme="majorHAnsi"/>
                <w:color w:val="000000"/>
              </w:rPr>
              <w:t>Karleuša</w:t>
            </w:r>
            <w:proofErr w:type="spellEnd"/>
            <w:r w:rsidRPr="00417A8A">
              <w:rPr>
                <w:rFonts w:asciiTheme="majorHAnsi" w:hAnsiTheme="majorHAnsi" w:cstheme="majorHAnsi"/>
                <w:color w:val="000000"/>
              </w:rPr>
              <w:t xml:space="preserve">, Barbara; </w:t>
            </w:r>
            <w:proofErr w:type="spellStart"/>
            <w:r w:rsidRPr="00417A8A">
              <w:rPr>
                <w:rFonts w:asciiTheme="majorHAnsi" w:hAnsiTheme="majorHAnsi" w:cstheme="majorHAnsi"/>
                <w:color w:val="000000"/>
              </w:rPr>
              <w:t>Ožanić</w:t>
            </w:r>
            <w:proofErr w:type="spellEnd"/>
            <w:r w:rsidRPr="00417A8A">
              <w:rPr>
                <w:rFonts w:asciiTheme="majorHAnsi" w:hAnsiTheme="majorHAnsi" w:cstheme="majorHAnsi"/>
                <w:color w:val="000000"/>
              </w:rPr>
              <w:t xml:space="preserve">, </w:t>
            </w:r>
            <w:proofErr w:type="spellStart"/>
            <w:r w:rsidRPr="00417A8A">
              <w:rPr>
                <w:rFonts w:asciiTheme="majorHAnsi" w:hAnsiTheme="majorHAnsi" w:cstheme="majorHAnsi"/>
                <w:color w:val="000000"/>
              </w:rPr>
              <w:t>Nevenka</w:t>
            </w:r>
            <w:proofErr w:type="spellEnd"/>
            <w:r w:rsidRPr="00417A8A">
              <w:rPr>
                <w:rFonts w:asciiTheme="majorHAnsi" w:hAnsiTheme="majorHAnsi" w:cstheme="majorHAnsi"/>
                <w:color w:val="000000"/>
              </w:rPr>
              <w:t xml:space="preserve">. A review of the </w:t>
            </w:r>
            <w:proofErr w:type="spellStart"/>
            <w:r w:rsidRPr="00417A8A">
              <w:rPr>
                <w:rFonts w:asciiTheme="majorHAnsi" w:hAnsiTheme="majorHAnsi" w:cstheme="majorHAnsi"/>
                <w:color w:val="000000"/>
              </w:rPr>
              <w:t>Gavrilović</w:t>
            </w:r>
            <w:proofErr w:type="spellEnd"/>
            <w:r w:rsidRPr="00417A8A">
              <w:rPr>
                <w:rFonts w:asciiTheme="majorHAnsi" w:hAnsiTheme="majorHAnsi" w:cstheme="majorHAnsi"/>
                <w:color w:val="000000"/>
              </w:rPr>
              <w:t xml:space="preserve"> method (Erosion Potential Method) application. // GRAĐEVINAR. 68 (2016), 9; 715-725.</w:t>
            </w:r>
          </w:p>
          <w:p w:rsidR="00E610A9" w:rsidRDefault="00417A8A" w:rsidP="00417A8A">
            <w:pPr>
              <w:ind w:left="720" w:hanging="720"/>
              <w:jc w:val="both"/>
            </w:pPr>
            <w:proofErr w:type="spellStart"/>
            <w:r w:rsidRPr="00417A8A">
              <w:rPr>
                <w:rFonts w:asciiTheme="majorHAnsi" w:hAnsiTheme="majorHAnsi" w:cstheme="majorHAnsi"/>
                <w:color w:val="000000"/>
              </w:rPr>
              <w:t>Dragičević</w:t>
            </w:r>
            <w:proofErr w:type="spellEnd"/>
            <w:r w:rsidRPr="00417A8A">
              <w:rPr>
                <w:rFonts w:asciiTheme="majorHAnsi" w:hAnsiTheme="majorHAnsi" w:cstheme="majorHAnsi"/>
                <w:color w:val="000000"/>
              </w:rPr>
              <w:t xml:space="preserve">, </w:t>
            </w:r>
            <w:proofErr w:type="spellStart"/>
            <w:r w:rsidRPr="00417A8A">
              <w:rPr>
                <w:rFonts w:asciiTheme="majorHAnsi" w:hAnsiTheme="majorHAnsi" w:cstheme="majorHAnsi"/>
                <w:color w:val="000000"/>
              </w:rPr>
              <w:t>Nevena</w:t>
            </w:r>
            <w:proofErr w:type="spellEnd"/>
            <w:r w:rsidRPr="00417A8A">
              <w:rPr>
                <w:rFonts w:asciiTheme="majorHAnsi" w:hAnsiTheme="majorHAnsi" w:cstheme="majorHAnsi"/>
                <w:color w:val="000000"/>
              </w:rPr>
              <w:t xml:space="preserve">; </w:t>
            </w:r>
            <w:proofErr w:type="spellStart"/>
            <w:r w:rsidRPr="00417A8A">
              <w:rPr>
                <w:rFonts w:asciiTheme="majorHAnsi" w:hAnsiTheme="majorHAnsi" w:cstheme="majorHAnsi"/>
                <w:color w:val="000000"/>
              </w:rPr>
              <w:t>Karleuša</w:t>
            </w:r>
            <w:proofErr w:type="spellEnd"/>
            <w:r w:rsidRPr="00417A8A">
              <w:rPr>
                <w:rFonts w:asciiTheme="majorHAnsi" w:hAnsiTheme="majorHAnsi" w:cstheme="majorHAnsi"/>
                <w:color w:val="000000"/>
              </w:rPr>
              <w:t xml:space="preserve">, Barbara; </w:t>
            </w:r>
            <w:proofErr w:type="spellStart"/>
            <w:r w:rsidRPr="00417A8A">
              <w:rPr>
                <w:rFonts w:asciiTheme="majorHAnsi" w:hAnsiTheme="majorHAnsi" w:cstheme="majorHAnsi"/>
                <w:color w:val="000000"/>
              </w:rPr>
              <w:t>Ožanić</w:t>
            </w:r>
            <w:proofErr w:type="spellEnd"/>
            <w:r w:rsidRPr="00417A8A">
              <w:rPr>
                <w:rFonts w:asciiTheme="majorHAnsi" w:hAnsiTheme="majorHAnsi" w:cstheme="majorHAnsi"/>
                <w:color w:val="000000"/>
              </w:rPr>
              <w:t xml:space="preserve">, </w:t>
            </w:r>
            <w:proofErr w:type="spellStart"/>
            <w:r w:rsidRPr="00417A8A">
              <w:rPr>
                <w:rFonts w:asciiTheme="majorHAnsi" w:hAnsiTheme="majorHAnsi" w:cstheme="majorHAnsi"/>
                <w:color w:val="000000"/>
              </w:rPr>
              <w:t>Nevenka</w:t>
            </w:r>
            <w:proofErr w:type="spellEnd"/>
            <w:r w:rsidRPr="00417A8A">
              <w:rPr>
                <w:rFonts w:asciiTheme="majorHAnsi" w:hAnsiTheme="majorHAnsi" w:cstheme="majorHAnsi"/>
                <w:color w:val="000000"/>
              </w:rPr>
              <w:t xml:space="preserve">. </w:t>
            </w:r>
            <w:r w:rsidRPr="00417A8A">
              <w:rPr>
                <w:rFonts w:asciiTheme="majorHAnsi" w:hAnsiTheme="majorHAnsi" w:cstheme="majorHAnsi"/>
                <w:b/>
                <w:bCs/>
                <w:color w:val="000000"/>
              </w:rPr>
              <w:t>Improvement of Drainage Density Parameter Estimation within Erosion Potential Method</w:t>
            </w:r>
            <w:r w:rsidRPr="00417A8A">
              <w:rPr>
                <w:rFonts w:asciiTheme="majorHAnsi" w:hAnsiTheme="majorHAnsi" w:cstheme="majorHAnsi"/>
                <w:color w:val="000000"/>
              </w:rPr>
              <w:t xml:space="preserve"> // </w:t>
            </w:r>
            <w:r w:rsidRPr="00417A8A">
              <w:rPr>
                <w:rFonts w:asciiTheme="majorHAnsi" w:hAnsiTheme="majorHAnsi" w:cstheme="majorHAnsi"/>
                <w:i/>
                <w:iCs/>
                <w:color w:val="000000"/>
              </w:rPr>
              <w:t>e-Proceeding of the 3rd EWAS International Conference "Insights on the Water-Energy-Food Nexus"</w:t>
            </w:r>
            <w:r w:rsidRPr="00417A8A">
              <w:rPr>
                <w:rFonts w:asciiTheme="majorHAnsi" w:hAnsiTheme="majorHAnsi" w:cstheme="majorHAnsi"/>
                <w:color w:val="000000"/>
              </w:rPr>
              <w:t xml:space="preserve"> / </w:t>
            </w:r>
            <w:proofErr w:type="spellStart"/>
            <w:r w:rsidRPr="00417A8A">
              <w:rPr>
                <w:rFonts w:asciiTheme="majorHAnsi" w:hAnsiTheme="majorHAnsi" w:cstheme="majorHAnsi"/>
                <w:color w:val="000000"/>
              </w:rPr>
              <w:t>Kanakoudis</w:t>
            </w:r>
            <w:proofErr w:type="spellEnd"/>
            <w:r w:rsidRPr="00417A8A">
              <w:rPr>
                <w:rFonts w:asciiTheme="majorHAnsi" w:hAnsiTheme="majorHAnsi" w:cstheme="majorHAnsi"/>
                <w:color w:val="000000"/>
              </w:rPr>
              <w:t>, V</w:t>
            </w:r>
            <w:proofErr w:type="gramStart"/>
            <w:r w:rsidRPr="00417A8A">
              <w:rPr>
                <w:rFonts w:asciiTheme="majorHAnsi" w:hAnsiTheme="majorHAnsi" w:cstheme="majorHAnsi"/>
                <w:color w:val="000000"/>
              </w:rPr>
              <w:t>. ;</w:t>
            </w:r>
            <w:proofErr w:type="gramEnd"/>
            <w:r w:rsidRPr="00417A8A">
              <w:rPr>
                <w:rFonts w:asciiTheme="majorHAnsi" w:hAnsiTheme="majorHAnsi" w:cstheme="majorHAnsi"/>
                <w:color w:val="000000"/>
              </w:rPr>
              <w:t xml:space="preserve"> </w:t>
            </w:r>
            <w:proofErr w:type="spellStart"/>
            <w:r w:rsidRPr="00417A8A">
              <w:rPr>
                <w:rFonts w:asciiTheme="majorHAnsi" w:hAnsiTheme="majorHAnsi" w:cstheme="majorHAnsi"/>
                <w:color w:val="000000"/>
              </w:rPr>
              <w:t>Keramaris</w:t>
            </w:r>
            <w:proofErr w:type="spellEnd"/>
            <w:r w:rsidRPr="00417A8A">
              <w:rPr>
                <w:rFonts w:asciiTheme="majorHAnsi" w:hAnsiTheme="majorHAnsi" w:cstheme="majorHAnsi"/>
                <w:color w:val="000000"/>
              </w:rPr>
              <w:t>, E. (</w:t>
            </w:r>
            <w:proofErr w:type="spellStart"/>
            <w:r w:rsidRPr="00417A8A">
              <w:rPr>
                <w:rFonts w:asciiTheme="majorHAnsi" w:hAnsiTheme="majorHAnsi" w:cstheme="majorHAnsi"/>
                <w:color w:val="000000"/>
              </w:rPr>
              <w:t>ur</w:t>
            </w:r>
            <w:proofErr w:type="spellEnd"/>
            <w:r w:rsidRPr="00417A8A">
              <w:rPr>
                <w:rFonts w:asciiTheme="majorHAnsi" w:hAnsiTheme="majorHAnsi" w:cstheme="majorHAnsi"/>
                <w:color w:val="000000"/>
              </w:rPr>
              <w:t>.).</w:t>
            </w:r>
            <w:r w:rsidRPr="00417A8A">
              <w:rPr>
                <w:rFonts w:asciiTheme="majorHAnsi" w:hAnsiTheme="majorHAnsi" w:cstheme="majorHAnsi"/>
              </w:rPr>
              <w:t>3.</w:t>
            </w:r>
          </w:p>
        </w:tc>
      </w:tr>
    </w:tbl>
    <w:p w:rsidR="008408D9" w:rsidRDefault="00E42F8A">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507" w:rsidRDefault="00D63507" w:rsidP="00DE55A3">
      <w:pPr>
        <w:spacing w:after="0" w:line="240" w:lineRule="auto"/>
      </w:pPr>
      <w:r>
        <w:separator/>
      </w:r>
    </w:p>
  </w:endnote>
  <w:endnote w:type="continuationSeparator" w:id="0">
    <w:p w:rsidR="00D63507" w:rsidRDefault="00D63507"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E42F8A">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E42F8A">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894C29">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507" w:rsidRDefault="00D63507" w:rsidP="00DE55A3">
      <w:pPr>
        <w:spacing w:after="0" w:line="240" w:lineRule="auto"/>
      </w:pPr>
      <w:r>
        <w:separator/>
      </w:r>
    </w:p>
  </w:footnote>
  <w:footnote w:type="continuationSeparator" w:id="0">
    <w:p w:rsidR="00D63507" w:rsidRDefault="00D63507"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E42F8A">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FE6"/>
    <w:multiLevelType w:val="hybridMultilevel"/>
    <w:tmpl w:val="F09C1382"/>
    <w:lvl w:ilvl="0" w:tplc="2B7EED7A">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17A8A"/>
    <w:rsid w:val="00421D16"/>
    <w:rsid w:val="00437578"/>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90B6A"/>
    <w:rsid w:val="00894C29"/>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507"/>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42F8A"/>
    <w:rsid w:val="00E53B87"/>
    <w:rsid w:val="00E610A9"/>
    <w:rsid w:val="00E95176"/>
    <w:rsid w:val="00E96342"/>
    <w:rsid w:val="00EA7D87"/>
    <w:rsid w:val="00EB42BF"/>
    <w:rsid w:val="00EB7D4E"/>
    <w:rsid w:val="00EC79D3"/>
    <w:rsid w:val="00ED4169"/>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12</cp:revision>
  <cp:lastPrinted>2018-11-09T00:36:00Z</cp:lastPrinted>
  <dcterms:created xsi:type="dcterms:W3CDTF">2018-11-19T22:46:00Z</dcterms:created>
  <dcterms:modified xsi:type="dcterms:W3CDTF">2018-12-16T16:48:00Z</dcterms:modified>
</cp:coreProperties>
</file>